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DA" w:rsidRPr="00D007B3" w:rsidRDefault="009270DA" w:rsidP="0070236D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D007B3">
        <w:rPr>
          <w:rFonts w:ascii="Times New Roman" w:hAnsi="Times New Roman"/>
          <w:sz w:val="32"/>
          <w:szCs w:val="32"/>
        </w:rPr>
        <w:t>Консультация для родителей</w:t>
      </w:r>
    </w:p>
    <w:p w:rsidR="009270DA" w:rsidRPr="00D007B3" w:rsidRDefault="009270DA" w:rsidP="0070236D">
      <w:pPr>
        <w:jc w:val="center"/>
        <w:rPr>
          <w:rFonts w:ascii="Times New Roman" w:hAnsi="Times New Roman"/>
          <w:sz w:val="36"/>
          <w:szCs w:val="36"/>
        </w:rPr>
      </w:pPr>
      <w:r w:rsidRPr="00D007B3">
        <w:rPr>
          <w:rFonts w:ascii="Times New Roman" w:hAnsi="Times New Roman"/>
          <w:b/>
          <w:sz w:val="36"/>
          <w:szCs w:val="36"/>
        </w:rPr>
        <w:t>«Первые уроки нравственности для детей раннего возраста»</w:t>
      </w:r>
    </w:p>
    <w:p w:rsidR="009270DA" w:rsidRPr="0070236D" w:rsidRDefault="009270DA" w:rsidP="0070236D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Понятие о морали как о системе норм, определяющих обязанности человека по отношению к другим людям, еще недоступно ребенку двух - трех лет. Так не рано ли говорить о нравственном воспитании ребенка этого возраста? Нет, не рано, поскольку любой малыш третьего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Что же мы будем иметь в виду, когда станем пользоваться по отношению к самым маленьким нашим детям понятием «нравственность»?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родном доме, улице, городе, которые в последствии лягут в основу его представлении о Родине.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В определенном смысле «нравственное лицо» каждого трехлетнего малыша может немало рассказать постороннему человеку. Достаточно внимательно присмотреться к действиям и поступкам ребенка, чтобы увидеть, какие из родительских зерен познания, чувств, воли дали всходы, какие даже не «проклюнулись», а какие не сеялись вовсе. Нравственная воспитанность ребенка раннего возраста как бы подводит итог всему, что сделали родители за три года его жизни, это своеобразный апофеоз всех воспитательных усилий взрослых!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В двух - трехлетнем 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играющими. Конечно, желание играть со сверстниками не появляется само по себе. Вероятно, к этому возрастному периоду вы воспитывали у своего малыша любовь к другим детям - отзывались о них по - доброму, хвалили их в его присутствии, приучали к тому, что добрый человек должен поделится игрушкой с другими. 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Доброжелательное отношение двух - трехлетнего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малыша (естественно, не физически),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неодобрительным словом, взглядом, нежеланием общаться, но ни в коем случае не шлепать ребенка, ставить в угол, лишать сладости и чего-то другого.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Заботясь о нервной системе малыша, нужно с первых лет воспитывать правдиво, без хитрости и обмана. Иногда родители прибегают ко лжи как к спасению. Например: «Съешь кашу, куплю тебе машинку» и т. д. Но игрушку вы не покупаете и у ребенка формируется представление о лжи, как о допустимом в общении людей форме поведения. А это чревато серьезными последствиями в скором будущем.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Еще одним компонентом нравственного воспитания малышей является бережное отношение к природе. Общаясь с близкими взрослыми, ваш малыш научается бережно относиться к окружающей природе. Взрослым необходимо поддерживать интерес к живой и неживой природе, а также доброжелательное и заботливое отношение к ней. С ребенком можно вместе полить цветы, покормить рыбок, накрошить птичкам крошек, взрыхлить землю возле кустарников. Необходимо рассказать ребенку правила бережного отношения к природе - не рви, не топчи, не ломай, не порть без нужды, не мучай, не сори. Если это ребенок усвоит с раннего возраста, то он никогда не сорвет цветок с клумбы, а только понюхает его и т. д.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В этом возрасте необходимо приучать ребенка к труду. Труд-это источник нравственного воспитания человека. Нельзя рассчитывать на то, что завтра мы воспитаем в ребенке трудолюбие, нужно начинать уже сегодня. Ребенок в этом возрасте уже может убрать за собой игрушки, поставить на место книжки, сложить в определенном месте одежду. Если у вашего трехлетнего малыша есть готовность и желание помочь вам, выполнить элементарное трудовое поручение без вашей помощи, дорожите ею! Никогда не говорите ему: «Ты еще маленький, вот подрастешь, тогда...» Он не умеет ждать серьезного завтра, когда, наконец, ему доверят что-то. Поэтому пусть он растет, понемногу приобретая трудовые навыки и умения, доступные для его возраста.</w:t>
      </w:r>
    </w:p>
    <w:p w:rsidR="009270DA" w:rsidRPr="0070236D" w:rsidRDefault="009270DA" w:rsidP="00D007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6D">
        <w:rPr>
          <w:rFonts w:ascii="Times New Roman" w:hAnsi="Times New Roman"/>
          <w:sz w:val="28"/>
          <w:szCs w:val="28"/>
        </w:rPr>
        <w:t>В желании вашего ребенка прийти вам на помощь, когда она требуется, выражена привязанность малыша к родителям, стремление действенно продемонстрировать ее. Появление такого желания - показатель хорошего нравственного развития ребенка раннего возраста. Очень важно, чтобы к концу третьего года жизни ребенок понимал, что любить мать и отца - это прежде всего заботиться о них, проявлять послушание, умение сделать приятное. Показывайте малышу на личных примерах, в чем выражается ваша любовь к нему самому, к другим членам семьи, приобщайте к заботе о каждом из них.</w:t>
      </w:r>
    </w:p>
    <w:p w:rsidR="009270DA" w:rsidRPr="0070236D" w:rsidRDefault="009270DA" w:rsidP="0070236D">
      <w:pPr>
        <w:jc w:val="both"/>
        <w:rPr>
          <w:rFonts w:ascii="Times New Roman" w:hAnsi="Times New Roman"/>
          <w:sz w:val="28"/>
          <w:szCs w:val="28"/>
        </w:rPr>
      </w:pPr>
    </w:p>
    <w:p w:rsidR="009270DA" w:rsidRDefault="009270DA"/>
    <w:sectPr w:rsidR="009270DA" w:rsidSect="00D6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84D"/>
    <w:rsid w:val="0070236D"/>
    <w:rsid w:val="0070784D"/>
    <w:rsid w:val="009270DA"/>
    <w:rsid w:val="009A1430"/>
    <w:rsid w:val="00AE53AD"/>
    <w:rsid w:val="00D007B3"/>
    <w:rsid w:val="00D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901</Words>
  <Characters>5140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2015-01-13T13:40:00Z</dcterms:created>
  <dcterms:modified xsi:type="dcterms:W3CDTF">2021-11-15T10:32:00Z</dcterms:modified>
</cp:coreProperties>
</file>